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0"/>
          <w:szCs w:val="30"/>
        </w:rPr>
      </w:pPr>
      <w:r w:rsidDel="00000000" w:rsidR="00000000" w:rsidRPr="00000000">
        <w:rPr>
          <w:sz w:val="30"/>
          <w:szCs w:val="30"/>
          <w:rtl w:val="0"/>
        </w:rPr>
        <w:t xml:space="preserve">30 de marzo de 2018</w:t>
        <w:br w:type="textWrapping"/>
        <w:br w:type="textWrapping"/>
        <w:t xml:space="preserve">Estimados cuerpos de servicio,</w:t>
        <w:br w:type="textWrapping"/>
        <w:br w:type="textWrapping"/>
        <w:t xml:space="preserve">A partir del 28 de abril de 2018, habrá una vacante en el Junta de Custodios; esta es la de la Región Nueve. </w:t>
      </w:r>
    </w:p>
    <w:p w:rsidR="00000000" w:rsidDel="00000000" w:rsidP="00000000" w:rsidRDefault="00000000" w:rsidRPr="00000000" w14:paraId="00000001">
      <w:pPr>
        <w:contextualSpacing w:val="0"/>
        <w:rPr>
          <w:sz w:val="30"/>
          <w:szCs w:val="30"/>
        </w:rPr>
      </w:pPr>
      <w:r w:rsidDel="00000000" w:rsidR="00000000" w:rsidRPr="00000000">
        <w:rPr>
          <w:sz w:val="30"/>
          <w:szCs w:val="30"/>
          <w:rtl w:val="0"/>
        </w:rPr>
        <w:t xml:space="preserve">Dado que no se recibieron solicitudes de los miembros que residen en la región nueve, de conformidad con los estatutos de Comedores Compulsivos Anónimos, la Junta de Custodios debe designar a un miembro calificado para prestar servicios hasta la Conferencia Mundial de 2019. </w:t>
      </w:r>
    </w:p>
    <w:p w:rsidR="00000000" w:rsidDel="00000000" w:rsidP="00000000" w:rsidRDefault="00000000" w:rsidRPr="00000000" w14:paraId="00000002">
      <w:pPr>
        <w:contextualSpacing w:val="0"/>
        <w:rPr>
          <w:sz w:val="30"/>
          <w:szCs w:val="30"/>
        </w:rPr>
      </w:pPr>
      <w:r w:rsidDel="00000000" w:rsidR="00000000" w:rsidRPr="00000000">
        <w:rPr>
          <w:sz w:val="30"/>
          <w:szCs w:val="30"/>
          <w:rtl w:val="0"/>
        </w:rPr>
        <w:t xml:space="preserve">Este servicio está abierto a candidatos calificados de todos los Cuerpos de Servicios; los virtuales y los de todas las regiones.</w:t>
      </w:r>
    </w:p>
    <w:p w:rsidR="00000000" w:rsidDel="00000000" w:rsidP="00000000" w:rsidRDefault="00000000" w:rsidRPr="00000000" w14:paraId="00000003">
      <w:pPr>
        <w:contextualSpacing w:val="0"/>
        <w:rPr>
          <w:sz w:val="30"/>
          <w:szCs w:val="30"/>
        </w:rPr>
      </w:pPr>
      <w:r w:rsidDel="00000000" w:rsidR="00000000" w:rsidRPr="00000000">
        <w:rPr>
          <w:sz w:val="30"/>
          <w:szCs w:val="30"/>
          <w:rtl w:val="0"/>
        </w:rPr>
        <w:t xml:space="preserve">Para ofrecer el mejor servicio tanto a La Región 9 como a OA, es importante rellenar las solicitudes lo antes posible.</w:t>
      </w:r>
      <w:r w:rsidDel="00000000" w:rsidR="00000000" w:rsidRPr="00000000">
        <w:rPr>
          <w:sz w:val="30"/>
          <w:szCs w:val="30"/>
          <w:rtl w:val="0"/>
        </w:rPr>
        <w:br w:type="textWrapping"/>
        <w:br w:type="textWrapping"/>
        <w:t xml:space="preserve">La aplicación interactiva y las descripciones de trabajo se pueden ver y completar en : </w:t>
      </w:r>
    </w:p>
    <w:p w:rsidR="00000000" w:rsidDel="00000000" w:rsidP="00000000" w:rsidRDefault="00000000" w:rsidRPr="00000000" w14:paraId="00000004">
      <w:pPr>
        <w:contextualSpacing w:val="0"/>
        <w:rPr>
          <w:sz w:val="30"/>
          <w:szCs w:val="30"/>
        </w:rPr>
      </w:pPr>
      <w:hyperlink r:id="rId6">
        <w:r w:rsidDel="00000000" w:rsidR="00000000" w:rsidRPr="00000000">
          <w:rPr>
            <w:color w:val="1155cc"/>
            <w:sz w:val="30"/>
            <w:szCs w:val="30"/>
            <w:u w:val="single"/>
            <w:rtl w:val="0"/>
          </w:rPr>
          <w:t xml:space="preserve">https://oa.org/groupsservice-bodies/world-service/board-of-trustees/</w:t>
        </w:r>
      </w:hyperlink>
      <w:r w:rsidDel="00000000" w:rsidR="00000000" w:rsidRPr="00000000">
        <w:rPr>
          <w:sz w:val="30"/>
          <w:szCs w:val="30"/>
          <w:rtl w:val="0"/>
        </w:rPr>
        <w:t xml:space="preserve">. </w:t>
      </w:r>
    </w:p>
    <w:p w:rsidR="00000000" w:rsidDel="00000000" w:rsidP="00000000" w:rsidRDefault="00000000" w:rsidRPr="00000000" w14:paraId="00000005">
      <w:pPr>
        <w:contextualSpacing w:val="0"/>
        <w:rPr>
          <w:sz w:val="30"/>
          <w:szCs w:val="30"/>
        </w:rPr>
      </w:pPr>
      <w:r w:rsidDel="00000000" w:rsidR="00000000" w:rsidRPr="00000000">
        <w:rPr>
          <w:sz w:val="30"/>
          <w:szCs w:val="30"/>
          <w:rtl w:val="0"/>
        </w:rPr>
        <w:t xml:space="preserve"> </w:t>
        <w:tab/>
        <w:t xml:space="preserve">Las solicitudes completadas deben recibirse en la Oficina de Servicio Mundial antes del lunes 14 de mayo de 2018. </w:t>
      </w:r>
    </w:p>
    <w:p w:rsidR="00000000" w:rsidDel="00000000" w:rsidP="00000000" w:rsidRDefault="00000000" w:rsidRPr="00000000" w14:paraId="00000006">
      <w:pPr>
        <w:contextualSpacing w:val="0"/>
        <w:rPr>
          <w:sz w:val="30"/>
          <w:szCs w:val="30"/>
        </w:rPr>
      </w:pPr>
      <w:r w:rsidDel="00000000" w:rsidR="00000000" w:rsidRPr="00000000">
        <w:rPr>
          <w:sz w:val="30"/>
          <w:szCs w:val="30"/>
          <w:rtl w:val="0"/>
        </w:rPr>
        <w:t xml:space="preserve">La solicitud puede enviarse por correo certificado a la OSM, enviarse por fax al 1 (505) 891-4320 o enviarse por correo electrónico a </w:t>
      </w:r>
      <w:hyperlink r:id="rId7">
        <w:r w:rsidDel="00000000" w:rsidR="00000000" w:rsidRPr="00000000">
          <w:rPr>
            <w:color w:val="1155cc"/>
            <w:sz w:val="30"/>
            <w:szCs w:val="30"/>
            <w:u w:val="single"/>
            <w:rtl w:val="0"/>
          </w:rPr>
          <w:t xml:space="preserve">info@oa.org</w:t>
        </w:r>
      </w:hyperlink>
      <w:r w:rsidDel="00000000" w:rsidR="00000000" w:rsidRPr="00000000">
        <w:rPr>
          <w:sz w:val="30"/>
          <w:szCs w:val="30"/>
          <w:rtl w:val="0"/>
        </w:rPr>
        <w:t xml:space="preserve"> . </w:t>
      </w:r>
    </w:p>
    <w:p w:rsidR="00000000" w:rsidDel="00000000" w:rsidP="00000000" w:rsidRDefault="00000000" w:rsidRPr="00000000" w14:paraId="00000007">
      <w:pPr>
        <w:ind w:firstLine="720"/>
        <w:contextualSpacing w:val="0"/>
        <w:rPr>
          <w:sz w:val="30"/>
          <w:szCs w:val="30"/>
        </w:rPr>
      </w:pPr>
      <w:r w:rsidDel="00000000" w:rsidR="00000000" w:rsidRPr="00000000">
        <w:rPr>
          <w:sz w:val="30"/>
          <w:szCs w:val="30"/>
          <w:rtl w:val="0"/>
        </w:rPr>
        <w:t xml:space="preserve">Un servidor del cuerpo de servicio (intergrupo, junta de servicios, región) debe firmar la solicitud.</w:t>
        <w:br w:type="textWrapping"/>
        <w:br w:type="textWrapping"/>
        <w:tab/>
        <w:t xml:space="preserve">Por favor, hagan saber en toda su área que la Junta de Custodios está solicitando candidatos calificados que estén dispuestos a realizar este servicio. La intención de la junta es designar al nuevo custodio de la Región Nueve tan pronto como sea posible después de esa fecha.</w:t>
        <w:br w:type="textWrapping"/>
        <w:br w:type="textWrapping"/>
        <w:tab/>
        <w:t xml:space="preserve">Estamos solicitando nombres para cubrir la vacante desde junio de 2018 hasta mayo de 2019. Si tiene alguna pregunta sobre este proceso de nombramiento, no dude en ponerse en contacto con la Oficina de Servicio Mundial.</w:t>
        <w:br w:type="textWrapping"/>
        <w:br w:type="textWrapping"/>
        <w:t xml:space="preserve">Suya en el servicio de OA,</w:t>
        <w:br w:type="textWrapping"/>
        <w:t xml:space="preserve">Cyndy Lenz</w:t>
        <w:br w:type="textWrapping"/>
        <w:t xml:space="preserve">Presidente de la Junta de Custodios </w:t>
        <w:br w:type="textWrapping"/>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a.org/groupsservice-bodies/world-service/board-of-trustees/" TargetMode="External"/><Relationship Id="rId7" Type="http://schemas.openxmlformats.org/officeDocument/2006/relationships/hyperlink" Target="mailto:info@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